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2B" w:rsidRPr="00740235" w:rsidRDefault="00D9692B" w:rsidP="00D969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0235">
        <w:rPr>
          <w:sz w:val="28"/>
          <w:szCs w:val="28"/>
        </w:rPr>
        <w:t>Уважаемые</w:t>
      </w:r>
      <w:r>
        <w:rPr>
          <w:sz w:val="28"/>
          <w:szCs w:val="28"/>
        </w:rPr>
        <w:t xml:space="preserve"> жители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Балея и </w:t>
      </w:r>
      <w:proofErr w:type="spellStart"/>
      <w:r>
        <w:rPr>
          <w:sz w:val="28"/>
          <w:szCs w:val="28"/>
        </w:rPr>
        <w:t>Балейского</w:t>
      </w:r>
      <w:proofErr w:type="spellEnd"/>
      <w:r>
        <w:rPr>
          <w:sz w:val="28"/>
          <w:szCs w:val="28"/>
        </w:rPr>
        <w:t xml:space="preserve"> района</w:t>
      </w:r>
      <w:r w:rsidRPr="00740235">
        <w:rPr>
          <w:sz w:val="28"/>
          <w:szCs w:val="28"/>
        </w:rPr>
        <w:t>!</w:t>
      </w:r>
    </w:p>
    <w:p w:rsidR="0030737A" w:rsidRDefault="00D9692B" w:rsidP="0030737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0235">
        <w:rPr>
          <w:sz w:val="28"/>
          <w:szCs w:val="28"/>
        </w:rPr>
        <w:t xml:space="preserve">Российские социологи и демографы в течение последних десятилетий отмечают необходимость принятия эффективных мер в сфере демографической политики. Президент и Правительство Российской Федерации также уделяют демографическим процессам приоритетное внимание. В связи с этим особую актуальность приобретает анализ демографической ситуации на уровне муниципальных образований и формирования демографической политики, исходя из  местной ситуации. Мы понимаем, что в </w:t>
      </w:r>
      <w:proofErr w:type="spellStart"/>
      <w:r w:rsidRPr="00740235">
        <w:rPr>
          <w:sz w:val="28"/>
          <w:szCs w:val="28"/>
        </w:rPr>
        <w:t>Балейском</w:t>
      </w:r>
      <w:proofErr w:type="spellEnd"/>
      <w:r w:rsidRPr="00740235">
        <w:rPr>
          <w:sz w:val="28"/>
          <w:szCs w:val="28"/>
        </w:rPr>
        <w:t xml:space="preserve"> районе демографическая ситуация сложилась на сегодняшний день не лучшим образом. Наблюдается стабильный отток населения, высокая смертность людей трудоспособного возраста, как от заболеваний, так и от пагубных привычек, низкая рождаемость и т.д.</w:t>
      </w:r>
    </w:p>
    <w:p w:rsidR="00D9692B" w:rsidRPr="0030737A" w:rsidRDefault="00D9692B" w:rsidP="0030737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D9692B">
        <w:rPr>
          <w:sz w:val="28"/>
          <w:szCs w:val="28"/>
        </w:rPr>
        <w:t>Поэтому 8 декабря 2022 г. в зале администрации муниципального района на депутатские слушания собрались депутаты Совета района, сотрудники администрации района, пр</w:t>
      </w:r>
      <w:r w:rsidR="00572DB4">
        <w:rPr>
          <w:sz w:val="28"/>
          <w:szCs w:val="28"/>
        </w:rPr>
        <w:t>едставители ГУЗ «</w:t>
      </w:r>
      <w:proofErr w:type="spellStart"/>
      <w:r w:rsidR="00572DB4">
        <w:rPr>
          <w:sz w:val="28"/>
          <w:szCs w:val="28"/>
        </w:rPr>
        <w:t>Балейская</w:t>
      </w:r>
      <w:proofErr w:type="spellEnd"/>
      <w:r w:rsidR="00572DB4">
        <w:rPr>
          <w:sz w:val="28"/>
          <w:szCs w:val="28"/>
        </w:rPr>
        <w:t xml:space="preserve"> ЦРБ»,</w:t>
      </w:r>
      <w:r w:rsidRPr="00D9692B">
        <w:rPr>
          <w:sz w:val="28"/>
          <w:szCs w:val="28"/>
        </w:rPr>
        <w:t xml:space="preserve"> военного комиссариата, миграционной службы, СМИ  чтобы понять,  как именно сложилась демографическая ситуация в нашем районе, и какие шаги органам местного самоуправления и населению следует предпринять для её улучшения.</w:t>
      </w:r>
      <w:proofErr w:type="gramEnd"/>
      <w:r w:rsidRPr="00D9692B">
        <w:rPr>
          <w:sz w:val="28"/>
          <w:szCs w:val="28"/>
        </w:rPr>
        <w:t xml:space="preserve"> В связи с тем, что материалы слушаний объёмны, мы будем публиковать их в нескольких номерах газеты «</w:t>
      </w:r>
      <w:proofErr w:type="spellStart"/>
      <w:r w:rsidRPr="00D9692B">
        <w:rPr>
          <w:sz w:val="28"/>
          <w:szCs w:val="28"/>
        </w:rPr>
        <w:t>Балейская</w:t>
      </w:r>
      <w:proofErr w:type="spellEnd"/>
      <w:r w:rsidRPr="00D9692B">
        <w:rPr>
          <w:sz w:val="28"/>
          <w:szCs w:val="28"/>
        </w:rPr>
        <w:t xml:space="preserve"> новь». Сегодня  мы предоставляем вам информацию, подготовленную </w:t>
      </w:r>
      <w:r w:rsidR="0030737A">
        <w:rPr>
          <w:sz w:val="28"/>
          <w:szCs w:val="28"/>
        </w:rPr>
        <w:t>Ваулиной Н.А. – заместителем</w:t>
      </w:r>
      <w:r w:rsidRPr="00D9692B">
        <w:rPr>
          <w:sz w:val="28"/>
          <w:szCs w:val="28"/>
        </w:rPr>
        <w:t xml:space="preserve"> главы МР «</w:t>
      </w:r>
      <w:proofErr w:type="spellStart"/>
      <w:r w:rsidRPr="00D9692B">
        <w:rPr>
          <w:sz w:val="28"/>
          <w:szCs w:val="28"/>
        </w:rPr>
        <w:t>Балейский</w:t>
      </w:r>
      <w:proofErr w:type="spellEnd"/>
      <w:r w:rsidRPr="00D9692B">
        <w:rPr>
          <w:sz w:val="28"/>
          <w:szCs w:val="28"/>
        </w:rPr>
        <w:t xml:space="preserve">     район», начальник</w:t>
      </w:r>
      <w:r w:rsidR="0030737A">
        <w:rPr>
          <w:sz w:val="28"/>
          <w:szCs w:val="28"/>
        </w:rPr>
        <w:t>ом</w:t>
      </w:r>
      <w:r w:rsidRPr="00D9692B">
        <w:rPr>
          <w:sz w:val="28"/>
          <w:szCs w:val="28"/>
        </w:rPr>
        <w:t xml:space="preserve"> отдела экономики администрации МР «</w:t>
      </w:r>
      <w:proofErr w:type="spellStart"/>
      <w:r w:rsidRPr="00D9692B">
        <w:rPr>
          <w:sz w:val="28"/>
          <w:szCs w:val="28"/>
        </w:rPr>
        <w:t>Балейский</w:t>
      </w:r>
      <w:proofErr w:type="spellEnd"/>
      <w:r w:rsidRPr="00D9692B">
        <w:rPr>
          <w:sz w:val="28"/>
          <w:szCs w:val="28"/>
        </w:rPr>
        <w:t xml:space="preserve">  район»</w:t>
      </w:r>
    </w:p>
    <w:p w:rsidR="00D9692B" w:rsidRPr="0030737A" w:rsidRDefault="00D9692B" w:rsidP="0030737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0235">
        <w:rPr>
          <w:rFonts w:ascii="Times New Roman" w:hAnsi="Times New Roman" w:cs="Times New Roman"/>
          <w:b/>
          <w:sz w:val="28"/>
          <w:szCs w:val="28"/>
        </w:rPr>
        <w:t>Сравнительный анализ численности и состава населения МР «</w:t>
      </w:r>
      <w:proofErr w:type="spellStart"/>
      <w:r w:rsidRPr="00740235">
        <w:rPr>
          <w:rFonts w:ascii="Times New Roman" w:hAnsi="Times New Roman" w:cs="Times New Roman"/>
          <w:b/>
          <w:sz w:val="28"/>
          <w:szCs w:val="28"/>
        </w:rPr>
        <w:t>Балейский</w:t>
      </w:r>
      <w:proofErr w:type="spellEnd"/>
      <w:r w:rsidRPr="00740235">
        <w:rPr>
          <w:rFonts w:ascii="Times New Roman" w:hAnsi="Times New Roman" w:cs="Times New Roman"/>
          <w:b/>
          <w:sz w:val="28"/>
          <w:szCs w:val="28"/>
        </w:rPr>
        <w:t xml:space="preserve"> район» в 2011 и 2021 г.г</w:t>
      </w:r>
      <w:r w:rsidRPr="0074023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2812" w:type="dxa"/>
        <w:tblInd w:w="-601" w:type="dxa"/>
        <w:tblLook w:val="04A0"/>
      </w:tblPr>
      <w:tblGrid>
        <w:gridCol w:w="1575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253"/>
        <w:gridCol w:w="968"/>
        <w:gridCol w:w="2162"/>
        <w:gridCol w:w="236"/>
      </w:tblGrid>
      <w:tr w:rsidR="00D9692B" w:rsidRPr="00740235" w:rsidTr="00F55FBE">
        <w:trPr>
          <w:trHeight w:val="375"/>
        </w:trPr>
        <w:tc>
          <w:tcPr>
            <w:tcW w:w="9209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097CCA" w:rsidRDefault="00D9692B" w:rsidP="00F55F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30737A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</w:p>
        </w:tc>
        <w:tc>
          <w:tcPr>
            <w:tcW w:w="21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92B" w:rsidRPr="00740235" w:rsidTr="00F55FBE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92B" w:rsidRPr="00740235" w:rsidTr="00F55FBE">
        <w:trPr>
          <w:trHeight w:val="300"/>
        </w:trPr>
        <w:tc>
          <w:tcPr>
            <w:tcW w:w="7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097CCA" w:rsidRDefault="00D9692B" w:rsidP="00F55F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По данным </w:t>
            </w:r>
            <w:proofErr w:type="spellStart"/>
            <w:r w:rsidRPr="0009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Забайкалкрайстата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92B" w:rsidRPr="00740235" w:rsidTr="00F55FB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19969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19661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19271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18692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17985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17537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16964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3452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92B" w:rsidRPr="00740235" w:rsidTr="00F55FB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года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19969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19661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19271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18692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18332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17985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16964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16688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92B" w:rsidRPr="00740235" w:rsidTr="00F55FB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Среднегодовая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18159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17761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17448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17093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16826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92B" w:rsidRPr="00740235" w:rsidTr="00F55FBE">
        <w:trPr>
          <w:trHeight w:val="300"/>
        </w:trPr>
        <w:tc>
          <w:tcPr>
            <w:tcW w:w="7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097CCA" w:rsidRDefault="00D9692B" w:rsidP="00F55F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30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г</w:t>
            </w:r>
            <w:r w:rsidRPr="0009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ородское население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92B" w:rsidRPr="00740235" w:rsidTr="00F55FB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12492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11696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11587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10879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10732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10630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1862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92B" w:rsidRPr="00740235" w:rsidTr="00F55FB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года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11696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11587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10879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10560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92B" w:rsidRPr="00740235" w:rsidTr="00F55FB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Среднегодовая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11943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11765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11494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11261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10681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10595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92B" w:rsidRPr="00740235" w:rsidTr="00F55FBE">
        <w:trPr>
          <w:trHeight w:val="300"/>
        </w:trPr>
        <w:tc>
          <w:tcPr>
            <w:tcW w:w="7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097CCA" w:rsidRDefault="00D9692B" w:rsidP="00F55F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сельское население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92B" w:rsidRPr="00740235" w:rsidTr="00F55FB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1590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92B" w:rsidRPr="00740235" w:rsidTr="00F55FB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года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6128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92B" w:rsidRPr="00740235" w:rsidTr="00F55FB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Среднегодовая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92B" w:rsidRPr="00740235" w:rsidTr="00F55FB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92B" w:rsidRPr="00740235" w:rsidTr="00F55FB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родилось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2729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92B" w:rsidRPr="00740235" w:rsidTr="00F55FB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умерло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3834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92B" w:rsidRPr="00740235" w:rsidTr="00F55FB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Естественная убыль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-203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за период</w:t>
            </w:r>
            <w:r w:rsidRPr="007402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1105</w:t>
            </w:r>
          </w:p>
        </w:tc>
        <w:tc>
          <w:tcPr>
            <w:tcW w:w="23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92B" w:rsidRPr="00740235" w:rsidTr="00F55FB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2255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92B" w:rsidRPr="00740235" w:rsidTr="0030737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убыло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5344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92B" w:rsidRPr="00740235" w:rsidTr="00F55FB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 убыль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-266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за период</w:t>
            </w:r>
            <w:r w:rsidRPr="007402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3089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92B" w:rsidRPr="00740235" w:rsidTr="00F55FBE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моложе трудоспособного возраста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9692B" w:rsidRPr="00740235" w:rsidRDefault="00D9692B" w:rsidP="00F55F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92B" w:rsidRPr="00740235" w:rsidTr="00F55FB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мужчины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2096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9692B" w:rsidRPr="00740235" w:rsidRDefault="00D9692B" w:rsidP="00F55F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92B" w:rsidRPr="00740235" w:rsidTr="00F55FB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женщины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9692B" w:rsidRPr="00740235" w:rsidRDefault="00D9692B" w:rsidP="00F55F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92B" w:rsidRPr="00740235" w:rsidTr="00F55FB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трудоспособного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11278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8782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9692B" w:rsidRPr="00740235" w:rsidRDefault="00D9692B" w:rsidP="00F55F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2744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92B" w:rsidRPr="00740235" w:rsidTr="00F55FB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мужчины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4545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9692B" w:rsidRPr="00740235" w:rsidRDefault="00D9692B" w:rsidP="00F55F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1511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92B" w:rsidRPr="00740235" w:rsidTr="00F55FB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женщины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9692B" w:rsidRPr="00740235" w:rsidRDefault="00D9692B" w:rsidP="00F55F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1233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92B" w:rsidRPr="00740235" w:rsidTr="00F55FBE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старше трудоспособного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4145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9692B" w:rsidRPr="00740235" w:rsidRDefault="00D9692B" w:rsidP="00F55F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92B" w:rsidRPr="00740235" w:rsidTr="00F55FB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мужчины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9692B" w:rsidRPr="00740235" w:rsidRDefault="00D9692B" w:rsidP="00F55F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92B" w:rsidRPr="00740235" w:rsidTr="00F55FB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женщины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2868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9692B" w:rsidRPr="00740235" w:rsidRDefault="00D9692B" w:rsidP="00F55F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02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92B" w:rsidRPr="00740235" w:rsidTr="00F55FB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92B" w:rsidRPr="00740235" w:rsidRDefault="00D9692B" w:rsidP="00F55FB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9692B" w:rsidRPr="00740235" w:rsidRDefault="00D9692B" w:rsidP="00D9692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6593A" w:rsidRDefault="0066593A"/>
    <w:sectPr w:rsidR="0066593A" w:rsidSect="0066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92B"/>
    <w:rsid w:val="001D510C"/>
    <w:rsid w:val="002E1297"/>
    <w:rsid w:val="0030737A"/>
    <w:rsid w:val="00572DB4"/>
    <w:rsid w:val="00592BF6"/>
    <w:rsid w:val="0066593A"/>
    <w:rsid w:val="00CB73AE"/>
    <w:rsid w:val="00D9692B"/>
    <w:rsid w:val="00ED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9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2022-12-14T00:23:00Z</dcterms:created>
  <dcterms:modified xsi:type="dcterms:W3CDTF">2022-12-20T07:31:00Z</dcterms:modified>
</cp:coreProperties>
</file>